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7AD63" w14:textId="1760D9ED" w:rsidR="006E05BE" w:rsidRDefault="00305111" w:rsidP="00305111">
      <w:pPr>
        <w:pStyle w:val="Sinespaciado"/>
      </w:pPr>
      <w:r>
        <w:t>Tarea No.</w:t>
      </w:r>
      <w:r w:rsidR="008F22DC">
        <w:t xml:space="preserve"> 2</w:t>
      </w:r>
    </w:p>
    <w:p w14:paraId="14F36CEF" w14:textId="77777777" w:rsidR="00305111" w:rsidRDefault="00305111" w:rsidP="00305111">
      <w:pPr>
        <w:pStyle w:val="Sinespaciado"/>
      </w:pPr>
      <w:r>
        <w:t>Curso:</w:t>
      </w:r>
      <w:r w:rsidR="003C566C">
        <w:t xml:space="preserve"> Contabilidad Financiera</w:t>
      </w:r>
    </w:p>
    <w:p w14:paraId="59A6C89E" w14:textId="77777777" w:rsidR="00E67D0B" w:rsidRDefault="00E67D0B" w:rsidP="00305111">
      <w:pPr>
        <w:pStyle w:val="Sinespaciado"/>
      </w:pPr>
      <w:r>
        <w:t xml:space="preserve">Grado: </w:t>
      </w:r>
      <w:r w:rsidR="003C566C">
        <w:t>5to Perito en Administración de Empresas</w:t>
      </w:r>
    </w:p>
    <w:p w14:paraId="6E6B2D49" w14:textId="77777777" w:rsidR="00305111" w:rsidRDefault="00305111" w:rsidP="00305111">
      <w:pPr>
        <w:pStyle w:val="Sinespaciado"/>
      </w:pPr>
      <w:r>
        <w:t xml:space="preserve">Docente: </w:t>
      </w:r>
      <w:r w:rsidR="003C566C">
        <w:t>Fernando Flores</w:t>
      </w:r>
    </w:p>
    <w:p w14:paraId="20B54C32" w14:textId="604C897F" w:rsidR="00305111" w:rsidRDefault="00305111" w:rsidP="00305111">
      <w:pPr>
        <w:pStyle w:val="Sinespaciado"/>
      </w:pPr>
      <w:r>
        <w:t>Fecha de entrega:</w:t>
      </w:r>
      <w:r w:rsidR="003C566C">
        <w:t xml:space="preserve"> miércoles </w:t>
      </w:r>
      <w:r w:rsidR="008F22DC">
        <w:t>01/04</w:t>
      </w:r>
      <w:r w:rsidR="003C566C">
        <w:t>/2020</w:t>
      </w:r>
    </w:p>
    <w:p w14:paraId="7343B848" w14:textId="7355B1B5" w:rsidR="008F22DC" w:rsidRDefault="008F22DC" w:rsidP="00305111">
      <w:pPr>
        <w:pStyle w:val="Sinespaciado"/>
      </w:pPr>
      <w:r>
        <w:t xml:space="preserve">Tema: </w:t>
      </w:r>
    </w:p>
    <w:p w14:paraId="6638EB9C" w14:textId="77777777" w:rsidR="00E67D0B" w:rsidRDefault="00E67D0B" w:rsidP="00305111">
      <w:pPr>
        <w:pStyle w:val="Sinespaciado"/>
      </w:pPr>
      <w:r>
        <w:t xml:space="preserve">Ponderación: 10 puntos </w:t>
      </w:r>
    </w:p>
    <w:p w14:paraId="30B3AA85" w14:textId="77777777" w:rsidR="00305111" w:rsidRDefault="00305111" w:rsidP="00305111">
      <w:pPr>
        <w:pStyle w:val="Sinespaciado"/>
      </w:pPr>
    </w:p>
    <w:p w14:paraId="77A18AE7" w14:textId="77777777" w:rsidR="00305111" w:rsidRDefault="00305111" w:rsidP="00305111">
      <w:pPr>
        <w:pStyle w:val="Sinespaciado"/>
      </w:pPr>
      <w:r>
        <w:t>Descripción</w:t>
      </w:r>
    </w:p>
    <w:p w14:paraId="7E3DAE1E" w14:textId="77777777" w:rsidR="008F22DC" w:rsidRDefault="008F22DC" w:rsidP="008F22DC">
      <w:pPr>
        <w:pStyle w:val="Sinespaciado"/>
        <w:jc w:val="both"/>
      </w:pPr>
      <w:r>
        <w:t>Resuelva la fase 1 y 2 del libro de planillas con los datos siguientes, tome en cuenta que la fase 3 y 4 la realizará en la tarea No. 2 ya que se explicará en esa semana</w:t>
      </w:r>
    </w:p>
    <w:p w14:paraId="1F4DB507" w14:textId="77777777" w:rsidR="008F22DC" w:rsidRDefault="008F22DC" w:rsidP="008F22DC">
      <w:pPr>
        <w:pStyle w:val="Sinespaciado"/>
        <w:jc w:val="both"/>
      </w:pPr>
    </w:p>
    <w:p w14:paraId="03269866" w14:textId="77777777" w:rsidR="008F22DC" w:rsidRDefault="008F22DC" w:rsidP="008F22DC">
      <w:pPr>
        <w:pStyle w:val="Sinespaciado"/>
        <w:jc w:val="both"/>
      </w:pPr>
      <w:r>
        <w:t>La Fábrica de Calcetas y Calcetines “El Tucán”, Previo a pagar los salarios del personal del presente mes, correspondiente al personal administrativo y de sala de ventas, para lo cual le da la siguiente información.</w:t>
      </w:r>
    </w:p>
    <w:p w14:paraId="7AB14623" w14:textId="77777777" w:rsidR="008F22DC" w:rsidRDefault="008F22DC" w:rsidP="008F22DC">
      <w:pPr>
        <w:pStyle w:val="Sinespaciado"/>
        <w:jc w:val="both"/>
      </w:pPr>
    </w:p>
    <w:p w14:paraId="7DDC98AF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Eustaquio Pazos de León, Gerente General Q.12,300.00</w:t>
      </w:r>
    </w:p>
    <w:p w14:paraId="12DA7EF8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Dámaso Pinto Flores, Contador General Q.6,800.00</w:t>
      </w:r>
    </w:p>
    <w:p w14:paraId="63459A47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Marina de Guerra, Secretaria, Q.3,900.00</w:t>
      </w:r>
    </w:p>
    <w:p w14:paraId="003C79C0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Leocadia Meza de Villar, Vendedora, Q2,900.00 más 13 horas extras y Q.500.00 de comisiones</w:t>
      </w:r>
    </w:p>
    <w:p w14:paraId="2B177A11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proofErr w:type="spellStart"/>
      <w:r>
        <w:t>Porfiria</w:t>
      </w:r>
      <w:proofErr w:type="spellEnd"/>
      <w:r>
        <w:t xml:space="preserve"> </w:t>
      </w:r>
      <w:proofErr w:type="spellStart"/>
      <w:r>
        <w:t>Zapón</w:t>
      </w:r>
      <w:proofErr w:type="spellEnd"/>
      <w:r>
        <w:t xml:space="preserve"> del Monte, Vendedora, Q2,900.00 más 12 horas extras y Q.550.00 de comisión.</w:t>
      </w:r>
    </w:p>
    <w:p w14:paraId="3EB2A44F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Agustina Armas de Guerra, Cajera, Q2,800.00 más 11 horas extras y Q.600.00 de comisión.</w:t>
      </w:r>
    </w:p>
    <w:p w14:paraId="66565386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Victoriano Castillo Regalado, Chofer, Q2,900.00 más 15 horas extras y Q.525.00 de comisión.</w:t>
      </w:r>
    </w:p>
    <w:p w14:paraId="18CF19F1" w14:textId="77777777" w:rsidR="008F22DC" w:rsidRDefault="008F22DC" w:rsidP="008F22DC">
      <w:pPr>
        <w:pStyle w:val="Sinespaciado"/>
        <w:numPr>
          <w:ilvl w:val="0"/>
          <w:numId w:val="1"/>
        </w:numPr>
        <w:jc w:val="both"/>
      </w:pPr>
      <w:r>
        <w:t>Marcelino Calvo Delgado, Mensajero, Q.2,700.00 más 23 horas extra.</w:t>
      </w:r>
    </w:p>
    <w:p w14:paraId="5C22F95B" w14:textId="77777777" w:rsidR="008F22DC" w:rsidRDefault="008F22DC" w:rsidP="008F22DC">
      <w:pPr>
        <w:pStyle w:val="Sinespaciado"/>
        <w:jc w:val="both"/>
      </w:pPr>
    </w:p>
    <w:p w14:paraId="44C50AD9" w14:textId="77777777" w:rsidR="008F22DC" w:rsidRDefault="008F22DC" w:rsidP="008F22DC">
      <w:pPr>
        <w:pStyle w:val="Sinespaciado"/>
        <w:jc w:val="both"/>
      </w:pPr>
      <w:r>
        <w:t>A cada empleado se le pagará la bonificación e incentivo de Q.250.00 de acuerdo a los decretos 78-89 y 37-2001, ambos del Congreso de la República.</w:t>
      </w:r>
    </w:p>
    <w:p w14:paraId="563E0B29" w14:textId="77777777" w:rsidR="008F22DC" w:rsidRDefault="008F22DC" w:rsidP="008F22DC">
      <w:pPr>
        <w:pStyle w:val="Sinespaciado"/>
        <w:jc w:val="both"/>
      </w:pPr>
    </w:p>
    <w:p w14:paraId="253F060D" w14:textId="77777777" w:rsidR="008F22DC" w:rsidRDefault="008F22DC" w:rsidP="008F22DC">
      <w:pPr>
        <w:pStyle w:val="Sinespaciado"/>
        <w:jc w:val="both"/>
      </w:pPr>
      <w:r>
        <w:t xml:space="preserve">A todos se les retuvo la cuota laboral del IGSS, al gerente y al contador también se les retuvo el ISR, a la secretaria se le descontaron Q.500.00 a cuenta de un préstamo que se le concedió anteriormente, a la cajera se le descontaron Q.200.00 de un anticipo que se le concedió anteriormente, al mensajero se le retuvieron Q.300.00 por orden judicial. </w:t>
      </w:r>
    </w:p>
    <w:p w14:paraId="7DD7F89C" w14:textId="77777777" w:rsidR="008F22DC" w:rsidRDefault="008F22DC" w:rsidP="008F22DC">
      <w:pPr>
        <w:pStyle w:val="Sinespaciado"/>
        <w:jc w:val="both"/>
      </w:pPr>
    </w:p>
    <w:p w14:paraId="61697B58" w14:textId="77777777" w:rsidR="008F22DC" w:rsidRDefault="008F22DC" w:rsidP="008F22DC">
      <w:pPr>
        <w:pStyle w:val="Sinespaciado"/>
        <w:jc w:val="both"/>
      </w:pPr>
      <w:r>
        <w:t xml:space="preserve">Por el valor líquido se emitieron los cheques del No. 1001 al 1008, del Banco del Frijol S.A. </w:t>
      </w:r>
    </w:p>
    <w:p w14:paraId="599B662D" w14:textId="26ADD6C8" w:rsidR="005B354B" w:rsidRDefault="005B354B" w:rsidP="008F22DC">
      <w:pPr>
        <w:pStyle w:val="Sinespaciado"/>
        <w:jc w:val="both"/>
      </w:pPr>
    </w:p>
    <w:p w14:paraId="76157B23" w14:textId="3121EEAB" w:rsidR="008F22DC" w:rsidRDefault="008F22DC" w:rsidP="008F22DC">
      <w:pPr>
        <w:pStyle w:val="Sinespaciado"/>
        <w:jc w:val="both"/>
      </w:pPr>
    </w:p>
    <w:p w14:paraId="7DCDE0D2" w14:textId="08DB40B6" w:rsidR="008F22DC" w:rsidRDefault="008F22DC" w:rsidP="008F22DC">
      <w:pPr>
        <w:pStyle w:val="Sinespaciado"/>
        <w:jc w:val="both"/>
      </w:pPr>
      <w:r>
        <w:t>Guardar en formato PDF y cargarlo al Campus Virtual la fecha indicada</w:t>
      </w:r>
      <w:bookmarkStart w:id="0" w:name="_GoBack"/>
      <w:bookmarkEnd w:id="0"/>
    </w:p>
    <w:sectPr w:rsidR="008F22DC" w:rsidSect="006E05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2FB56" w14:textId="77777777" w:rsidR="002F608C" w:rsidRDefault="002F608C" w:rsidP="00305111">
      <w:pPr>
        <w:spacing w:after="0" w:line="240" w:lineRule="auto"/>
      </w:pPr>
      <w:r>
        <w:separator/>
      </w:r>
    </w:p>
  </w:endnote>
  <w:endnote w:type="continuationSeparator" w:id="0">
    <w:p w14:paraId="55C9BFB7" w14:textId="77777777" w:rsidR="002F608C" w:rsidRDefault="002F608C" w:rsidP="0030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109B5" w14:textId="77777777" w:rsidR="002F608C" w:rsidRDefault="002F608C" w:rsidP="00305111">
      <w:pPr>
        <w:spacing w:after="0" w:line="240" w:lineRule="auto"/>
      </w:pPr>
      <w:r>
        <w:separator/>
      </w:r>
    </w:p>
  </w:footnote>
  <w:footnote w:type="continuationSeparator" w:id="0">
    <w:p w14:paraId="38AD7D19" w14:textId="77777777" w:rsidR="002F608C" w:rsidRDefault="002F608C" w:rsidP="0030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32C8B" w14:textId="77777777" w:rsidR="00305111" w:rsidRDefault="00305111" w:rsidP="00305111">
    <w:pPr>
      <w:pStyle w:val="Encabezado"/>
      <w:jc w:val="center"/>
    </w:pPr>
    <w:r w:rsidRPr="00305111">
      <w:rPr>
        <w:noProof/>
        <w:lang w:val="en-US" w:eastAsia="en-US"/>
      </w:rPr>
      <w:drawing>
        <wp:inline distT="0" distB="0" distL="0" distR="0" wp14:anchorId="068C177A" wp14:editId="476D4483">
          <wp:extent cx="2978340" cy="942975"/>
          <wp:effectExtent l="0" t="0" r="0" b="0"/>
          <wp:docPr id="2" name="Imagen 1" descr="Resultado de imagen para IMB PC">
            <a:extLst xmlns:a="http://schemas.openxmlformats.org/drawingml/2006/main">
              <a:ext uri="{FF2B5EF4-FFF2-40B4-BE49-F238E27FC236}">
                <a16:creationId xmlns:a16="http://schemas.microsoft.com/office/drawing/2014/main" id="{557E5A96-F403-4E0F-8CF4-D364233C5C3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sultado de imagen para IMB PC">
                    <a:extLst>
                      <a:ext uri="{FF2B5EF4-FFF2-40B4-BE49-F238E27FC236}">
                        <a16:creationId xmlns:a16="http://schemas.microsoft.com/office/drawing/2014/main" id="{557E5A96-F403-4E0F-8CF4-D364233C5C3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340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01C8"/>
    <w:multiLevelType w:val="hybridMultilevel"/>
    <w:tmpl w:val="8C1C8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11"/>
    <w:rsid w:val="00280036"/>
    <w:rsid w:val="002E55F1"/>
    <w:rsid w:val="002F608C"/>
    <w:rsid w:val="00305111"/>
    <w:rsid w:val="003C566C"/>
    <w:rsid w:val="005B354B"/>
    <w:rsid w:val="006E05BE"/>
    <w:rsid w:val="008F22DC"/>
    <w:rsid w:val="00BA29F2"/>
    <w:rsid w:val="00E2161C"/>
    <w:rsid w:val="00E67D0B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961B9"/>
  <w15:docId w15:val="{3A8E59CB-6811-4E50-8ADD-B286286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5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1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0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5111"/>
  </w:style>
  <w:style w:type="paragraph" w:styleId="Piedepgina">
    <w:name w:val="footer"/>
    <w:basedOn w:val="Normal"/>
    <w:link w:val="PiedepginaCar"/>
    <w:uiPriority w:val="99"/>
    <w:semiHidden/>
    <w:unhideWhenUsed/>
    <w:rsid w:val="0030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5111"/>
  </w:style>
  <w:style w:type="paragraph" w:styleId="Sinespaciado">
    <w:name w:val="No Spacing"/>
    <w:uiPriority w:val="1"/>
    <w:qFormat/>
    <w:rsid w:val="0030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zxcvzxcvz</dc:creator>
  <cp:keywords/>
  <dc:description/>
  <cp:lastModifiedBy>50242060067</cp:lastModifiedBy>
  <cp:revision>9</cp:revision>
  <dcterms:created xsi:type="dcterms:W3CDTF">2020-03-18T13:12:00Z</dcterms:created>
  <dcterms:modified xsi:type="dcterms:W3CDTF">2020-03-27T18:27:00Z</dcterms:modified>
</cp:coreProperties>
</file>